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CE3" w:rsidRPr="000304E9" w:rsidRDefault="00680CE3" w:rsidP="00680CE3">
      <w:pPr>
        <w:bidi/>
        <w:jc w:val="center"/>
        <w:rPr>
          <w:rFonts w:cs="AF_Jeddah"/>
          <w:b/>
          <w:bCs/>
          <w:u w:val="single"/>
          <w:rtl/>
          <w:lang w:bidi="ar-MA"/>
        </w:rPr>
      </w:pPr>
      <w:r w:rsidRPr="000304E9">
        <w:rPr>
          <w:rFonts w:cs="AF_Jeddah" w:hint="cs"/>
          <w:b/>
          <w:bCs/>
          <w:sz w:val="36"/>
          <w:szCs w:val="32"/>
          <w:u w:val="single"/>
          <w:rtl/>
          <w:lang w:bidi="ar-MA"/>
        </w:rPr>
        <w:t xml:space="preserve">العنوان : تجويد الفضاءات </w:t>
      </w:r>
    </w:p>
    <w:p w:rsidR="00680CE3" w:rsidRPr="000304E9" w:rsidRDefault="00680CE3" w:rsidP="00680CE3">
      <w:pPr>
        <w:bidi/>
        <w:spacing w:after="0" w:line="360" w:lineRule="auto"/>
        <w:jc w:val="center"/>
        <w:rPr>
          <w:rFonts w:ascii="ae_AlMateen" w:hAnsi="ae_AlMateen" w:cs="ae_AlMateen" w:hint="cs"/>
          <w:b/>
          <w:bCs/>
          <w:sz w:val="28"/>
          <w:szCs w:val="28"/>
          <w:rtl/>
          <w:lang w:bidi="ar-MA"/>
        </w:rPr>
      </w:pPr>
      <w:r w:rsidRPr="000304E9">
        <w:rPr>
          <w:rFonts w:ascii="ae_AlMateen" w:hAnsi="ae_AlMateen" w:cs="ae_AlMateen" w:hint="cs"/>
          <w:b/>
          <w:bCs/>
          <w:sz w:val="28"/>
          <w:szCs w:val="28"/>
          <w:rtl/>
          <w:lang w:bidi="ar-MA"/>
        </w:rPr>
        <w:t xml:space="preserve"> </w:t>
      </w:r>
      <w:r>
        <w:rPr>
          <w:rFonts w:ascii="ae_AlMateen" w:hAnsi="ae_AlMateen" w:cs="ae_AlMateen" w:hint="cs"/>
          <w:b/>
          <w:bCs/>
          <w:sz w:val="28"/>
          <w:szCs w:val="28"/>
          <w:rtl/>
          <w:lang w:bidi="ar-MA"/>
        </w:rPr>
        <w:t>11</w:t>
      </w:r>
      <w:bookmarkStart w:id="0" w:name="_GoBack"/>
      <w:bookmarkEnd w:id="0"/>
      <w:r w:rsidRPr="000304E9">
        <w:rPr>
          <w:rFonts w:ascii="ae_AlMateen" w:hAnsi="ae_AlMateen" w:cs="ae_AlMateen" w:hint="cs"/>
          <w:b/>
          <w:bCs/>
          <w:sz w:val="28"/>
          <w:szCs w:val="28"/>
          <w:rtl/>
          <w:lang w:bidi="ar-MA"/>
        </w:rPr>
        <w:t xml:space="preserve"> </w:t>
      </w:r>
      <w:r w:rsidRPr="000304E9">
        <w:rPr>
          <w:rFonts w:ascii="ae_AlMateen" w:hAnsi="ae_AlMateen" w:cs="ae_AlMateen"/>
          <w:b/>
          <w:bCs/>
          <w:sz w:val="28"/>
          <w:szCs w:val="28"/>
          <w:rtl/>
          <w:lang w:bidi="ar-MA"/>
        </w:rPr>
        <w:t>بطاقة عمل</w:t>
      </w:r>
      <w:r w:rsidRPr="000304E9">
        <w:rPr>
          <w:rFonts w:ascii="ae_AlMateen" w:hAnsi="ae_AlMateen" w:cs="ae_AlMateen" w:hint="cs"/>
          <w:b/>
          <w:bCs/>
          <w:sz w:val="28"/>
          <w:szCs w:val="28"/>
          <w:rtl/>
          <w:lang w:bidi="ar-MA"/>
        </w:rPr>
        <w:t xml:space="preserve">:  تهيئة </w:t>
      </w:r>
      <w:r>
        <w:rPr>
          <w:rFonts w:ascii="ae_AlMateen" w:hAnsi="ae_AlMateen" w:cs="ae_AlMateen" w:hint="cs"/>
          <w:b/>
          <w:bCs/>
          <w:sz w:val="28"/>
          <w:szCs w:val="28"/>
          <w:rtl/>
          <w:lang w:bidi="ar-MA"/>
        </w:rPr>
        <w:t xml:space="preserve">فضاءات التربية البدنية </w:t>
      </w:r>
      <w:r w:rsidRPr="000304E9">
        <w:rPr>
          <w:rFonts w:ascii="ae_AlMateen" w:hAnsi="ae_AlMateen" w:cs="ae_AlMateen" w:hint="cs"/>
          <w:b/>
          <w:bCs/>
          <w:sz w:val="28"/>
          <w:szCs w:val="28"/>
          <w:rtl/>
          <w:lang w:bidi="ar-MA"/>
        </w:rPr>
        <w:t xml:space="preserve"> </w:t>
      </w:r>
    </w:p>
    <w:p w:rsidR="00680CE3" w:rsidRPr="000304E9" w:rsidRDefault="00680CE3" w:rsidP="00680CE3">
      <w:pPr>
        <w:bidi/>
        <w:spacing w:after="0" w:line="360" w:lineRule="auto"/>
        <w:jc w:val="center"/>
        <w:rPr>
          <w:b/>
          <w:bCs/>
          <w:sz w:val="28"/>
          <w:szCs w:val="28"/>
          <w:lang w:bidi="ar-MA"/>
        </w:rPr>
      </w:pPr>
      <w:r w:rsidRPr="000304E9">
        <w:rPr>
          <w:b/>
          <w:bCs/>
          <w:sz w:val="28"/>
          <w:szCs w:val="28"/>
          <w:lang w:bidi="ar-MA"/>
        </w:rPr>
        <w:t>Fiche d’action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74"/>
        <w:gridCol w:w="8011"/>
        <w:gridCol w:w="35"/>
      </w:tblGrid>
      <w:tr w:rsidR="00680CE3" w:rsidRPr="000304E9" w:rsidTr="00C94E95">
        <w:trPr>
          <w:gridAfter w:val="1"/>
          <w:wAfter w:w="35" w:type="dxa"/>
          <w:trHeight w:val="458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الهدف</w:t>
            </w: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 xml:space="preserve">Quoi ) </w:t>
            </w: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.........</w:t>
            </w:r>
          </w:p>
        </w:tc>
      </w:tr>
      <w:tr w:rsidR="00680CE3" w:rsidRPr="000304E9" w:rsidTr="00C94E95">
        <w:trPr>
          <w:gridAfter w:val="1"/>
          <w:wAfter w:w="35" w:type="dxa"/>
          <w:trHeight w:val="550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الفئة</w:t>
            </w:r>
            <w:proofErr w:type="gramEnd"/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 xml:space="preserve"> المستهدفة </w:t>
            </w: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 xml:space="preserve">Qui 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.......</w:t>
            </w:r>
          </w:p>
        </w:tc>
      </w:tr>
      <w:tr w:rsidR="00680CE3" w:rsidRPr="000304E9" w:rsidTr="00C94E95">
        <w:trPr>
          <w:gridAfter w:val="1"/>
          <w:wAfter w:w="35" w:type="dxa"/>
          <w:trHeight w:val="558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 xml:space="preserve">لماذا </w:t>
            </w: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 xml:space="preserve">Pourquoi 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تجويد التعلمات وتحقيق النجاح المدرسي</w:t>
            </w:r>
          </w:p>
        </w:tc>
      </w:tr>
      <w:tr w:rsidR="00680CE3" w:rsidRPr="000304E9" w:rsidTr="00C94E95">
        <w:trPr>
          <w:gridAfter w:val="1"/>
          <w:wAfter w:w="35" w:type="dxa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680CE3" w:rsidRPr="000304E9" w:rsidRDefault="00680CE3" w:rsidP="00C94E95">
            <w:pPr>
              <w:bidi/>
              <w:spacing w:after="0" w:line="360" w:lineRule="auto"/>
              <w:jc w:val="center"/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المتدخلون</w:t>
            </w:r>
          </w:p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 xml:space="preserve">(Avec </w:t>
            </w:r>
            <w:proofErr w:type="gramStart"/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>qui )</w:t>
            </w:r>
            <w:proofErr w:type="gramEnd"/>
          </w:p>
        </w:tc>
        <w:tc>
          <w:tcPr>
            <w:tcW w:w="8011" w:type="dxa"/>
            <w:shd w:val="clear" w:color="auto" w:fill="auto"/>
            <w:vAlign w:val="center"/>
          </w:tcPr>
          <w:p w:rsidR="00680CE3" w:rsidRPr="000304E9" w:rsidRDefault="00680CE3" w:rsidP="00C94E95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 w:hint="cs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الإدارة</w:t>
            </w:r>
            <w:proofErr w:type="gramEnd"/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التربوية</w:t>
            </w:r>
          </w:p>
          <w:p w:rsidR="00680CE3" w:rsidRPr="000304E9" w:rsidRDefault="00680CE3" w:rsidP="00C94E95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 w:hint="cs"/>
                <w:b/>
                <w:bCs/>
                <w:sz w:val="28"/>
                <w:szCs w:val="28"/>
                <w:lang w:bidi="ar-MA"/>
              </w:rPr>
            </w:pPr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هيئة </w:t>
            </w:r>
            <w:proofErr w:type="gramStart"/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التدريس :</w:t>
            </w:r>
            <w:proofErr w:type="gramEnd"/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...........</w:t>
            </w:r>
          </w:p>
          <w:p w:rsidR="00680CE3" w:rsidRPr="000304E9" w:rsidRDefault="00680CE3" w:rsidP="00C94E95">
            <w:pPr>
              <w:bidi/>
              <w:spacing w:after="0" w:line="240" w:lineRule="auto"/>
              <w:ind w:left="360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80CE3" w:rsidRPr="000304E9" w:rsidTr="00C94E95">
        <w:trPr>
          <w:gridAfter w:val="1"/>
          <w:wAfter w:w="35" w:type="dxa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680CE3" w:rsidRPr="000304E9" w:rsidRDefault="00680CE3" w:rsidP="00C94E95">
            <w:pPr>
              <w:bidi/>
              <w:spacing w:after="0" w:line="36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0304E9"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>العمليات</w:t>
            </w:r>
            <w:proofErr w:type="gramEnd"/>
            <w:r w:rsidRPr="000304E9"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 xml:space="preserve"> المبرمجة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680CE3" w:rsidRPr="000304E9" w:rsidRDefault="00680CE3" w:rsidP="00C94E95">
            <w:pPr>
              <w:bidi/>
              <w:spacing w:after="0" w:line="240" w:lineRule="auto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  <w:p w:rsidR="00680CE3" w:rsidRPr="000304E9" w:rsidRDefault="00680CE3" w:rsidP="00C94E95">
            <w:pPr>
              <w:bidi/>
              <w:spacing w:after="0" w:line="240" w:lineRule="auto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  <w:p w:rsidR="00680CE3" w:rsidRPr="000304E9" w:rsidRDefault="00680CE3" w:rsidP="00C94E95">
            <w:pPr>
              <w:bidi/>
              <w:spacing w:after="0" w:line="240" w:lineRule="auto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80CE3" w:rsidRPr="000304E9" w:rsidTr="00C94E95">
        <w:trPr>
          <w:gridAfter w:val="1"/>
          <w:wAfter w:w="35" w:type="dxa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680CE3" w:rsidRPr="000304E9" w:rsidRDefault="00680CE3" w:rsidP="00C94E95">
            <w:pPr>
              <w:bidi/>
              <w:spacing w:after="0" w:line="360" w:lineRule="auto"/>
              <w:jc w:val="center"/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0304E9"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>المدة</w:t>
            </w:r>
            <w:proofErr w:type="gramEnd"/>
            <w:r w:rsidRPr="000304E9"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 xml:space="preserve"> الزمنية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  <w:p w:rsidR="00680CE3" w:rsidRPr="000304E9" w:rsidRDefault="00680CE3" w:rsidP="00C94E95">
            <w:pPr>
              <w:bidi/>
              <w:spacing w:after="0" w:line="240" w:lineRule="auto"/>
              <w:jc w:val="center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..............</w:t>
            </w:r>
          </w:p>
        </w:tc>
      </w:tr>
      <w:tr w:rsidR="00680CE3" w:rsidRPr="000304E9" w:rsidTr="00C94E95">
        <w:trPr>
          <w:jc w:val="center"/>
        </w:trPr>
        <w:tc>
          <w:tcPr>
            <w:tcW w:w="2374" w:type="dxa"/>
            <w:shd w:val="clear" w:color="auto" w:fill="CCFFFF"/>
          </w:tcPr>
          <w:p w:rsidR="00680CE3" w:rsidRPr="000304E9" w:rsidRDefault="00680CE3" w:rsidP="00C94E95">
            <w:pPr>
              <w:bidi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النتيجة</w:t>
            </w:r>
            <w:proofErr w:type="gramEnd"/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 xml:space="preserve"> المنتظرة </w:t>
            </w:r>
            <w:r w:rsidRPr="000304E9">
              <w:rPr>
                <w:rFonts w:ascii="ae_AlMateen" w:hAnsi="ae_AlMateen" w:cs="ae_AlMateen"/>
                <w:b/>
                <w:bCs/>
                <w:sz w:val="24"/>
                <w:szCs w:val="24"/>
                <w:lang w:bidi="ar-MA"/>
              </w:rPr>
              <w:t xml:space="preserve">Résultat finale </w:t>
            </w:r>
          </w:p>
        </w:tc>
        <w:tc>
          <w:tcPr>
            <w:tcW w:w="8046" w:type="dxa"/>
            <w:gridSpan w:val="2"/>
            <w:shd w:val="clear" w:color="auto" w:fill="auto"/>
            <w:vAlign w:val="center"/>
          </w:tcPr>
          <w:p w:rsidR="00680CE3" w:rsidRPr="000304E9" w:rsidRDefault="00680CE3" w:rsidP="00C94E95">
            <w:pPr>
              <w:bidi/>
              <w:jc w:val="center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  <w:p w:rsidR="00680CE3" w:rsidRPr="000304E9" w:rsidRDefault="00680CE3" w:rsidP="00C94E95">
            <w:pPr>
              <w:bidi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lang w:bidi="ar-MA"/>
              </w:rPr>
            </w:pPr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..........</w:t>
            </w:r>
          </w:p>
        </w:tc>
      </w:tr>
      <w:tr w:rsidR="00680CE3" w:rsidRPr="000304E9" w:rsidTr="00C94E95">
        <w:trPr>
          <w:jc w:val="center"/>
        </w:trPr>
        <w:tc>
          <w:tcPr>
            <w:tcW w:w="2374" w:type="dxa"/>
            <w:shd w:val="clear" w:color="auto" w:fill="CCFFFF"/>
          </w:tcPr>
          <w:p w:rsidR="00680CE3" w:rsidRPr="000304E9" w:rsidRDefault="00680CE3" w:rsidP="00C94E95">
            <w:pPr>
              <w:bidi/>
              <w:spacing w:after="0"/>
              <w:jc w:val="center"/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 xml:space="preserve">الكلفة المالية </w:t>
            </w:r>
          </w:p>
          <w:p w:rsidR="00680CE3" w:rsidRPr="000304E9" w:rsidRDefault="00680CE3" w:rsidP="00C94E95">
            <w:pPr>
              <w:bidi/>
              <w:spacing w:after="0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>budget</w:t>
            </w:r>
          </w:p>
        </w:tc>
        <w:tc>
          <w:tcPr>
            <w:tcW w:w="8046" w:type="dxa"/>
            <w:gridSpan w:val="2"/>
            <w:shd w:val="clear" w:color="auto" w:fill="auto"/>
            <w:vAlign w:val="center"/>
          </w:tcPr>
          <w:p w:rsidR="00680CE3" w:rsidRPr="000304E9" w:rsidRDefault="00680CE3" w:rsidP="00C94E95">
            <w:pPr>
              <w:bidi/>
              <w:jc w:val="center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................</w:t>
            </w:r>
          </w:p>
        </w:tc>
      </w:tr>
      <w:tr w:rsidR="00680CE3" w:rsidRPr="000304E9" w:rsidTr="00C94E95">
        <w:trPr>
          <w:jc w:val="center"/>
        </w:trPr>
        <w:tc>
          <w:tcPr>
            <w:tcW w:w="2374" w:type="dxa"/>
            <w:shd w:val="clear" w:color="auto" w:fill="CCFFFF"/>
          </w:tcPr>
          <w:p w:rsidR="00680CE3" w:rsidRPr="000304E9" w:rsidRDefault="00680CE3" w:rsidP="00C94E95">
            <w:pPr>
              <w:bidi/>
              <w:spacing w:after="0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r w:rsidRPr="000304E9"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 xml:space="preserve">التتبع </w:t>
            </w:r>
            <w:proofErr w:type="gramStart"/>
            <w:r w:rsidRPr="000304E9"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>والتقويم</w:t>
            </w:r>
            <w:proofErr w:type="gramEnd"/>
          </w:p>
          <w:p w:rsidR="00680CE3" w:rsidRPr="000304E9" w:rsidRDefault="00680CE3" w:rsidP="00C94E95">
            <w:pPr>
              <w:bidi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r w:rsidRPr="000304E9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>Suivi et régulation</w:t>
            </w:r>
          </w:p>
        </w:tc>
        <w:tc>
          <w:tcPr>
            <w:tcW w:w="8046" w:type="dxa"/>
            <w:gridSpan w:val="2"/>
            <w:shd w:val="clear" w:color="auto" w:fill="auto"/>
            <w:vAlign w:val="center"/>
          </w:tcPr>
          <w:p w:rsidR="00680CE3" w:rsidRPr="000304E9" w:rsidRDefault="00680CE3" w:rsidP="00C94E95">
            <w:pPr>
              <w:bidi/>
              <w:jc w:val="center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  <w:p w:rsidR="00680CE3" w:rsidRPr="000304E9" w:rsidRDefault="00680CE3" w:rsidP="00C94E95">
            <w:pPr>
              <w:bidi/>
              <w:jc w:val="center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  <w:p w:rsidR="00680CE3" w:rsidRPr="000304E9" w:rsidRDefault="00680CE3" w:rsidP="00C94E95">
            <w:pPr>
              <w:bidi/>
              <w:jc w:val="center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  <w:p w:rsidR="00680CE3" w:rsidRPr="000304E9" w:rsidRDefault="00680CE3" w:rsidP="00C94E95">
            <w:pPr>
              <w:bidi/>
              <w:jc w:val="center"/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680CE3" w:rsidRPr="000304E9" w:rsidRDefault="00680CE3" w:rsidP="00680CE3">
      <w:pPr>
        <w:bidi/>
        <w:jc w:val="center"/>
        <w:rPr>
          <w:rFonts w:hint="cs"/>
          <w:rtl/>
          <w:lang w:bidi="ar-MA"/>
        </w:rPr>
      </w:pPr>
    </w:p>
    <w:p w:rsidR="00680CE3" w:rsidRPr="000304E9" w:rsidRDefault="00680CE3" w:rsidP="00680CE3">
      <w:pPr>
        <w:rPr>
          <w:rFonts w:hint="cs"/>
          <w:rtl/>
        </w:rPr>
      </w:pPr>
    </w:p>
    <w:p w:rsidR="00D72395" w:rsidRDefault="00D72395"/>
    <w:sectPr w:rsidR="00D72395" w:rsidSect="003E0316">
      <w:pgSz w:w="11906" w:h="16838"/>
      <w:pgMar w:top="851" w:right="851" w:bottom="851" w:left="851" w:header="284" w:footer="284" w:gutter="0"/>
      <w:pgBorders w:offsetFrom="page">
        <w:top w:val="decoArchColor" w:sz="15" w:space="24" w:color="auto"/>
        <w:left w:val="decoArchColor" w:sz="15" w:space="24" w:color="auto"/>
        <w:bottom w:val="decoArchColor" w:sz="15" w:space="24" w:color="auto"/>
        <w:right w:val="decoArchColor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F_Jedda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2DC0"/>
    <w:multiLevelType w:val="hybridMultilevel"/>
    <w:tmpl w:val="5680FFE4"/>
    <w:lvl w:ilvl="0" w:tplc="FBA48A90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CE3"/>
    <w:rsid w:val="00680CE3"/>
    <w:rsid w:val="00D7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CE3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CE3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</cp:revision>
  <dcterms:created xsi:type="dcterms:W3CDTF">2015-02-23T00:51:00Z</dcterms:created>
  <dcterms:modified xsi:type="dcterms:W3CDTF">2015-02-23T00:52:00Z</dcterms:modified>
</cp:coreProperties>
</file>